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Präsenzmelder</w:t>
      </w:r>
    </w:p>
    <w:p/>
    <w:p>
      <w:pPr/>
      <w:r>
        <w:rPr>
          <w:b w:val="1"/>
          <w:bCs w:val="1"/>
        </w:rPr>
        <w:t xml:space="preserve">Hallway</w:t>
      </w:r>
    </w:p>
    <w:p>
      <w:pPr/>
      <w:r>
        <w:rPr>
          <w:b w:val="1"/>
          <w:bCs w:val="1"/>
        </w:rPr>
        <w:t xml:space="preserve">BT IPD - Unterputz</w:t>
      </w:r>
    </w:p>
    <w:p/>
    <w:p>
      <w:pPr/>
      <w:r>
        <w:rPr/>
        <w:t xml:space="preserve">Hochfrequenz, Gang-Präsenzmelder für die Deckenmontage Unterputz im Innenbereich mit BT IPD Schnittstelle, Erfassungsbereich Gang 25 x 3 m; zusätzlicher Unterkriechschutz, elektronische Reichweiteneinstellung, geeignet für Montagehöhe 2 – 4 m; optionale Montagehöhe 2,8 m, Reichweite Radial: 25 x 3 m (75 m²), Reichweite Tangential: 25 x 3 m (75 m²), Lichtmessung 2 – 2000 lx; Versorgungsspannung: 50 – 60 Hz; Schutzart: IP20; optionales Hauptlicht Ja, Einstellung via: Bluetooth Mesh; Vernetzung via Bluetooth Mesh; Farbe: Weiß; RAL-Farbe: 9003; Abmessungen (L x B x H): 67 x 103 x 103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086282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Hallway BT IPD - Unterputz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2026-10-02T02:35:53+02:00</dcterms:created>
  <dcterms:modified xsi:type="dcterms:W3CDTF">2026-10-02T02:35:53+02:00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